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8" w:rsidRDefault="003E1B8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1B88" w:rsidRDefault="003E1B88">
      <w:pPr>
        <w:pStyle w:val="ConsPlusNormal"/>
        <w:jc w:val="both"/>
        <w:outlineLvl w:val="0"/>
      </w:pPr>
    </w:p>
    <w:p w:rsidR="003E1B88" w:rsidRDefault="003E1B88">
      <w:pPr>
        <w:pStyle w:val="ConsPlusNormal"/>
        <w:outlineLvl w:val="0"/>
      </w:pPr>
      <w:r>
        <w:t>Зарегистрировано в Минюсте России 8 мая 2015 г. N 37187</w:t>
      </w:r>
    </w:p>
    <w:p w:rsidR="003E1B88" w:rsidRDefault="003E1B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Title"/>
        <w:jc w:val="center"/>
      </w:pPr>
      <w:r>
        <w:t>МИНИСТЕРСТВО КУЛЬТУРЫ РОССИЙСКОЙ ФЕДЕРАЦИИ</w:t>
      </w:r>
    </w:p>
    <w:p w:rsidR="003E1B88" w:rsidRDefault="003E1B88">
      <w:pPr>
        <w:pStyle w:val="ConsPlusTitle"/>
        <w:jc w:val="center"/>
      </w:pPr>
    </w:p>
    <w:p w:rsidR="003E1B88" w:rsidRDefault="003E1B88">
      <w:pPr>
        <w:pStyle w:val="ConsPlusTitle"/>
        <w:jc w:val="center"/>
      </w:pPr>
      <w:r>
        <w:t>ПРИКАЗ</w:t>
      </w:r>
    </w:p>
    <w:p w:rsidR="003E1B88" w:rsidRDefault="003E1B88">
      <w:pPr>
        <w:pStyle w:val="ConsPlusTitle"/>
        <w:jc w:val="center"/>
      </w:pPr>
      <w:r>
        <w:t>от 20 февраля 2015 г. N 277</w:t>
      </w:r>
    </w:p>
    <w:p w:rsidR="003E1B88" w:rsidRDefault="003E1B88">
      <w:pPr>
        <w:pStyle w:val="ConsPlusTitle"/>
        <w:jc w:val="center"/>
      </w:pPr>
    </w:p>
    <w:p w:rsidR="003E1B88" w:rsidRDefault="003E1B88">
      <w:pPr>
        <w:pStyle w:val="ConsPlusTitle"/>
        <w:jc w:val="center"/>
      </w:pPr>
      <w:r>
        <w:t>ОБ УТВЕРЖДЕНИИ ТРЕБОВАНИЙ</w:t>
      </w:r>
    </w:p>
    <w:p w:rsidR="003E1B88" w:rsidRDefault="003E1B88">
      <w:pPr>
        <w:pStyle w:val="ConsPlusTitle"/>
        <w:jc w:val="center"/>
      </w:pPr>
      <w:r>
        <w:t>К СОДЕРЖАНИЮ И ФОРМЕ ПРЕДОСТАВЛЕНИЯ ИНФОРМАЦИИ</w:t>
      </w:r>
    </w:p>
    <w:p w:rsidR="003E1B88" w:rsidRDefault="003E1B88">
      <w:pPr>
        <w:pStyle w:val="ConsPlusTitle"/>
        <w:jc w:val="center"/>
      </w:pPr>
      <w:r>
        <w:t>О ДЕЯТЕЛЬНОСТИ ОРГАНИЗАЦИЙ КУЛЬТУРЫ, РАЗМЕЩАЕМОЙ</w:t>
      </w:r>
    </w:p>
    <w:p w:rsidR="003E1B88" w:rsidRDefault="003E1B88">
      <w:pPr>
        <w:pStyle w:val="ConsPlusTitle"/>
        <w:jc w:val="center"/>
      </w:pPr>
      <w:r>
        <w:t>НА ОФИЦИАЛЬНЫХ САЙТАХ УПОЛНОМОЧЕННОГО ФЕДЕРАЛЬНОГО ОРГАНА</w:t>
      </w:r>
    </w:p>
    <w:p w:rsidR="003E1B88" w:rsidRDefault="003E1B88">
      <w:pPr>
        <w:pStyle w:val="ConsPlusTitle"/>
        <w:jc w:val="center"/>
      </w:pPr>
      <w:r>
        <w:t>ИСПОЛНИТЕЛЬНОЙ ВЛАСТИ, ОРГАНОВ ГОСУДАРСТВЕННОЙ ВЛАСТИ</w:t>
      </w:r>
    </w:p>
    <w:p w:rsidR="003E1B88" w:rsidRDefault="003E1B88">
      <w:pPr>
        <w:pStyle w:val="ConsPlusTitle"/>
        <w:jc w:val="center"/>
      </w:pPr>
      <w:r>
        <w:t>СУБЪЕКТОВ РОССИЙСКОЙ ФЕДЕРАЦИИ, ОРГАНОВ МЕСТНОГО</w:t>
      </w:r>
    </w:p>
    <w:p w:rsidR="003E1B88" w:rsidRDefault="003E1B88">
      <w:pPr>
        <w:pStyle w:val="ConsPlusTitle"/>
        <w:jc w:val="center"/>
      </w:pPr>
      <w:r>
        <w:t>САМОУПРАВЛЕНИЯ И ОРГАНИЗАЦИЙ КУЛЬТУРЫ</w:t>
      </w:r>
    </w:p>
    <w:p w:rsidR="003E1B88" w:rsidRDefault="003E1B88">
      <w:pPr>
        <w:pStyle w:val="ConsPlusTitle"/>
        <w:jc w:val="center"/>
      </w:pPr>
      <w:r>
        <w:t>В СЕТИ "ИНТЕРНЕТ"</w:t>
      </w: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36.2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 N 45, ст. 4627; 2007, N 1, ст. 21; 2008, N 30, ст. 3616; 2009, N 52, ст. 6411; 2010, N 19, ст. 2291; 2013, N 17, ст. 2030; N 27, ст. 3477; N 40, ст. 5035; 2014, N 19, ст. 2307; N 30, ст. 4217; N 30, ст. 4257; N 49, ст. 6928) приказываю: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 xml:space="preserve"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первого заместителя Министра культуры Российской Федерации В.В. </w:t>
      </w:r>
      <w:proofErr w:type="spellStart"/>
      <w:r>
        <w:t>Аристархова</w:t>
      </w:r>
      <w:proofErr w:type="spellEnd"/>
      <w:r>
        <w:t>.</w:t>
      </w: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right"/>
      </w:pPr>
      <w:r>
        <w:t>Министр</w:t>
      </w:r>
    </w:p>
    <w:p w:rsidR="003E1B88" w:rsidRDefault="003E1B88">
      <w:pPr>
        <w:pStyle w:val="ConsPlusNormal"/>
        <w:jc w:val="right"/>
      </w:pPr>
      <w:r>
        <w:t>В.Р.МЕДИНСКИЙ</w:t>
      </w: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right"/>
        <w:outlineLvl w:val="0"/>
      </w:pPr>
      <w:r>
        <w:t>Приложение</w:t>
      </w:r>
    </w:p>
    <w:p w:rsidR="003E1B88" w:rsidRDefault="003E1B88">
      <w:pPr>
        <w:pStyle w:val="ConsPlusNormal"/>
        <w:jc w:val="right"/>
      </w:pPr>
      <w:r>
        <w:t>к приказу Минкультуры России</w:t>
      </w:r>
    </w:p>
    <w:p w:rsidR="003E1B88" w:rsidRDefault="003E1B88">
      <w:pPr>
        <w:pStyle w:val="ConsPlusNormal"/>
        <w:jc w:val="right"/>
      </w:pPr>
      <w:r>
        <w:t>от 20 февраля 2015 г. N 277</w:t>
      </w: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Title"/>
        <w:jc w:val="center"/>
      </w:pPr>
      <w:bookmarkStart w:id="0" w:name="P33"/>
      <w:bookmarkEnd w:id="0"/>
      <w:r>
        <w:t>ТРЕБОВАНИЯ</w:t>
      </w:r>
    </w:p>
    <w:p w:rsidR="003E1B88" w:rsidRDefault="003E1B88">
      <w:pPr>
        <w:pStyle w:val="ConsPlusTitle"/>
        <w:jc w:val="center"/>
      </w:pPr>
      <w:r>
        <w:t>К СОДЕРЖАНИЮ И ФОРМЕ ПРЕДОСТАВЛЕНИЯ ИНФОРМАЦИИ</w:t>
      </w:r>
    </w:p>
    <w:p w:rsidR="003E1B88" w:rsidRDefault="003E1B88">
      <w:pPr>
        <w:pStyle w:val="ConsPlusTitle"/>
        <w:jc w:val="center"/>
      </w:pPr>
      <w:r>
        <w:t>О ДЕЯТЕЛЬНОСТИ ОРГАНИЗАЦИЙ КУЛЬТУРЫ, РАЗМЕЩАЕМОЙ</w:t>
      </w:r>
    </w:p>
    <w:p w:rsidR="003E1B88" w:rsidRDefault="003E1B88">
      <w:pPr>
        <w:pStyle w:val="ConsPlusTitle"/>
        <w:jc w:val="center"/>
      </w:pPr>
      <w:r>
        <w:t>НА ОФИЦИАЛЬНЫХ САЙТАХ УПОЛНОМОЧЕННОГО ФЕДЕРАЛЬНОГО ОРГАНА</w:t>
      </w:r>
    </w:p>
    <w:p w:rsidR="003E1B88" w:rsidRDefault="003E1B88">
      <w:pPr>
        <w:pStyle w:val="ConsPlusTitle"/>
        <w:jc w:val="center"/>
      </w:pPr>
      <w:r>
        <w:t>ИСПОЛНИТЕЛЬНОЙ ВЛАСТИ, ОРГАНОВ ГОСУДАРСТВЕННОЙ ВЛАСТИ</w:t>
      </w:r>
    </w:p>
    <w:p w:rsidR="003E1B88" w:rsidRDefault="003E1B88">
      <w:pPr>
        <w:pStyle w:val="ConsPlusTitle"/>
        <w:jc w:val="center"/>
      </w:pPr>
      <w:r>
        <w:t>СУБЪЕКТОВ РОССИЙСКОЙ ФЕДЕРАЦИИ, ОРГАНОВ МЕСТНОГО</w:t>
      </w:r>
    </w:p>
    <w:p w:rsidR="003E1B88" w:rsidRDefault="003E1B88">
      <w:pPr>
        <w:pStyle w:val="ConsPlusTitle"/>
        <w:jc w:val="center"/>
      </w:pPr>
      <w:r>
        <w:lastRenderedPageBreak/>
        <w:t>САМОУПРАВЛЕНИЯ И ОРГАНИЗАЦИЙ КУЛЬТУРЫ</w:t>
      </w:r>
    </w:p>
    <w:p w:rsidR="003E1B88" w:rsidRDefault="003E1B88">
      <w:pPr>
        <w:pStyle w:val="ConsPlusTitle"/>
        <w:jc w:val="center"/>
      </w:pPr>
      <w:r>
        <w:t>В СЕТИ "ИНТЕРНЕТ"</w:t>
      </w: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ind w:firstLine="540"/>
        <w:jc w:val="both"/>
      </w:pPr>
      <w:r>
        <w:t xml:space="preserve">1.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 в соответствии со </w:t>
      </w:r>
      <w:hyperlink r:id="rId6" w:history="1">
        <w:r>
          <w:rPr>
            <w:color w:val="0000FF"/>
          </w:rPr>
          <w:t>ст. 36.2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 N 45, ст. 4627; 2007, N 1, ст. 21; 2008, N 30, ст. 3616; 2009, N 52, ст. 6411; 2010, N 19, ст. 2291; 2013, N 17, ст. 2030; N 27, ст. 3477; N 40, ст. 5035; 2014, N 19, ст. 2307; N 30, ст. 4217; N 30, ст. 4257; N 49, ст. 6928).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сайте информации без дополнительной регистрации и иных ограничений.</w:t>
      </w:r>
    </w:p>
    <w:p w:rsidR="003E1B88" w:rsidRDefault="003E1B88">
      <w:pPr>
        <w:pStyle w:val="ConsPlusNormal"/>
        <w:spacing w:before="220"/>
        <w:ind w:firstLine="540"/>
        <w:jc w:val="both"/>
      </w:pPr>
      <w:r w:rsidRPr="006E2F32">
        <w:rPr>
          <w:highlight w:val="cyan"/>
        </w:rPr>
        <w:t>3. Информация подлежит размещению и обновлению в течение 10 рабочих дней со дня ее создания, получения или внесения соответствующих изменений.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4. На официальном сайте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размещается информация о деятельности организаций культуры, содержащая: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перечень подведомственных организаций культуры с активной ссылкой на официальные сайты организаций в сети Интернет;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соответствии с данными требованиями.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 формируются разделы: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организаций культуры в сети "Интернет";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организациями культуры", в котором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 xml:space="preserve">6.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</w:t>
      </w:r>
      <w:r>
        <w:lastRenderedPageBreak/>
        <w:t>сферой культуры, при наличии такового) формируются разделы: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"Организации культуры", в котором размещается полный перечень муниципальных организаций культуры соответствующего муниципального образования, с активной ссылкой на официальные сайты организаций культуры в сети "Интернет";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организациями культуры", в котором размещается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3E1B88" w:rsidRDefault="003E1B88">
      <w:pPr>
        <w:pStyle w:val="ConsPlusNormal"/>
        <w:spacing w:before="220"/>
        <w:ind w:firstLine="540"/>
        <w:jc w:val="both"/>
      </w:pPr>
      <w:r>
        <w:t>7. Информация о деятельности организаций культуры, включая филиалы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8. На официальном сайте организации культуры информация о деятельности организации и результатах независимой оценки качества оказания услуг размещается в следующем виде: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8.1. Общая информация об организациях культуры, включая филиалы (при их наличии):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полное и сокращенное наименование, место нахождения, почтовый адрес, схема проезда;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дата создания организации культуры, сведения об учредителе (учредителях);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структура организации культуры, режим, график работы, контактные телефоны, адреса электронной почты;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фамилии, имена, отчества, должности руководящего состава организации культуры, ее структурных подразделений и филиалов (при их наличии).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8.2. Информация о деятельности организации культуры, включая филиалы (при их наличии):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сведения о видах предоставляемых услуг;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информация о материально-техническом обеспечении предоставления услуг организацией культуры;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информация о планируемых мероприятиях;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информация о выполнении государственного (муниципального) задания, отчет о результатах деятельности учреждения.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lastRenderedPageBreak/>
        <w:t>8.3. Иная информация: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информация, которая размещается и опубликовывается по решению учредителя организации культуры;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информация, которая размещается и опубликовывается по решению организации культуры;</w:t>
      </w:r>
    </w:p>
    <w:p w:rsidR="003E1B88" w:rsidRPr="006E2F32" w:rsidRDefault="003E1B88">
      <w:pPr>
        <w:pStyle w:val="ConsPlusNormal"/>
        <w:spacing w:before="220"/>
        <w:ind w:firstLine="540"/>
        <w:jc w:val="both"/>
        <w:rPr>
          <w:highlight w:val="cyan"/>
        </w:rPr>
      </w:pPr>
      <w:r w:rsidRPr="006E2F32">
        <w:rPr>
          <w:highlight w:val="cyan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3E1B88" w:rsidRDefault="003E1B88">
      <w:pPr>
        <w:pStyle w:val="ConsPlusNormal"/>
        <w:spacing w:before="220"/>
        <w:ind w:firstLine="540"/>
        <w:jc w:val="both"/>
      </w:pPr>
      <w:r w:rsidRPr="006E2F32">
        <w:rPr>
          <w:highlight w:val="cyan"/>
        </w:rPr>
        <w:t>план по улучшению качества работы организации.</w:t>
      </w:r>
      <w:bookmarkStart w:id="1" w:name="_GoBack"/>
      <w:bookmarkEnd w:id="1"/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jc w:val="both"/>
      </w:pPr>
    </w:p>
    <w:p w:rsidR="003E1B88" w:rsidRDefault="003E1B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FFA" w:rsidRDefault="00193FFA"/>
    <w:sectPr w:rsidR="00193FFA" w:rsidSect="0024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88"/>
    <w:rsid w:val="00193FFA"/>
    <w:rsid w:val="003E1B88"/>
    <w:rsid w:val="006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10DC8-032F-4A9B-8AE9-63D95710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B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8D381113BC0D5F70228FB3FFD6A252E4CBCD46CD982CF5E98FA7DCDEF5F01D5FDA6AE99C01F81F2F984B0263142FEA60841184Dx2qFL" TargetMode="External"/><Relationship Id="rId5" Type="http://schemas.openxmlformats.org/officeDocument/2006/relationships/hyperlink" Target="consultantplus://offline/ref=F8A8D381113BC0D5F70228FB3FFD6A252E4CBCD46CD982CF5E98FA7DCDEF5F01D5FDA6AE99C01F81F2F984B0263142FEA60841184Dx2qF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7911</Characters>
  <Application>Microsoft Office Word</Application>
  <DocSecurity>0</DocSecurity>
  <Lines>65</Lines>
  <Paragraphs>18</Paragraphs>
  <ScaleCrop>false</ScaleCrop>
  <Company>Krokoz™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К. Шимпф</dc:creator>
  <cp:keywords/>
  <dc:description/>
  <cp:lastModifiedBy>Александра К. Шимпф</cp:lastModifiedBy>
  <cp:revision>2</cp:revision>
  <dcterms:created xsi:type="dcterms:W3CDTF">2019-12-26T11:42:00Z</dcterms:created>
  <dcterms:modified xsi:type="dcterms:W3CDTF">2019-12-26T11:43:00Z</dcterms:modified>
</cp:coreProperties>
</file>